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DA" w:rsidRDefault="00AF4BDA" w:rsidP="00AF4BDA">
      <w:pPr>
        <w:pStyle w:val="a3"/>
      </w:pPr>
      <w:r>
        <w:t>от 30 декабря 2011 г. №1245</w:t>
      </w:r>
      <w:proofErr w:type="gramStart"/>
      <w:r>
        <w:t xml:space="preserve"> О</w:t>
      </w:r>
      <w:proofErr w:type="gramEnd"/>
      <w:r>
        <w:t xml:space="preserve"> внесении изменений в Правила обязательного страхования гражданской ответственности владельцев транспортных средств</w:t>
      </w:r>
    </w:p>
    <w:p w:rsidR="00AF4BDA" w:rsidRDefault="00AF4BDA" w:rsidP="00AF4BDA">
      <w:pPr>
        <w:pStyle w:val="a3"/>
      </w:pPr>
      <w:r>
        <w:t>Правительство Российской Федерации</w:t>
      </w:r>
      <w:r>
        <w:rPr>
          <w:rStyle w:val="a4"/>
        </w:rPr>
        <w:t xml:space="preserve"> постановляет:</w:t>
      </w:r>
    </w:p>
    <w:p w:rsidR="00AF4BDA" w:rsidRDefault="00AF4BDA" w:rsidP="00AF4BDA">
      <w:pPr>
        <w:pStyle w:val="a3"/>
      </w:pPr>
      <w:r>
        <w:t>1. Утвердить прилагаемые изменения, которые вносятся в Правила обязательного страхования гражданской ответственности владельцев транспортных средств, утвержденные постановлением Правительства Российской Федерации от 7 мая 2003 г. № 263 (Собрание законодательства Российской Федерации, 2003, № 20, ст. 1897; 2006, № 36, ст. 3833; № 52, ст. 5593; 2008, № 14, ст. 1409; 2009, № 33, ст. 4085).</w:t>
      </w:r>
    </w:p>
    <w:p w:rsidR="00AF4BDA" w:rsidRDefault="00AF4BDA" w:rsidP="00AF4BDA">
      <w:pPr>
        <w:pStyle w:val="a3"/>
      </w:pPr>
      <w:r>
        <w:t>2. Настоящее постановление вступает в силу с 1 января 2012 г., за исключением пунктов 5 и 9 изменений, утвержденных настоящим постановлением, которые вступают в силу с 1 января 2013 г.</w:t>
      </w:r>
    </w:p>
    <w:p w:rsidR="00AF4BDA" w:rsidRDefault="00AF4BDA" w:rsidP="00AF4BDA">
      <w:pPr>
        <w:pStyle w:val="a3"/>
      </w:pPr>
      <w:r>
        <w:t>Председатель Правительства</w:t>
      </w:r>
      <w:r>
        <w:br/>
        <w:t>Российской Федерации В.Путин</w:t>
      </w:r>
    </w:p>
    <w:p w:rsidR="00372587" w:rsidRDefault="00372587"/>
    <w:sectPr w:rsidR="00372587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BDA"/>
    <w:rsid w:val="00372587"/>
    <w:rsid w:val="00AF4BDA"/>
    <w:rsid w:val="00D0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2012-02-03T12:21:00Z</dcterms:created>
  <dcterms:modified xsi:type="dcterms:W3CDTF">2012-02-03T12:21:00Z</dcterms:modified>
</cp:coreProperties>
</file>